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05" w:rsidRPr="00110468" w:rsidRDefault="007E1805" w:rsidP="007E1805">
      <w:pPr>
        <w:tabs>
          <w:tab w:val="left" w:pos="2925"/>
          <w:tab w:val="center" w:pos="4422"/>
        </w:tabs>
        <w:snapToGrid w:val="0"/>
        <w:spacing w:line="300" w:lineRule="auto"/>
        <w:jc w:val="center"/>
        <w:rPr>
          <w:rFonts w:ascii="黑体" w:eastAsia="黑体" w:hAnsi="宋体"/>
          <w:sz w:val="32"/>
          <w:szCs w:val="32"/>
        </w:rPr>
      </w:pPr>
      <w:r w:rsidRPr="00110468">
        <w:rPr>
          <w:rFonts w:ascii="黑体" w:eastAsia="黑体" w:hAnsi="宋体" w:hint="eastAsia"/>
          <w:sz w:val="32"/>
          <w:szCs w:val="32"/>
        </w:rPr>
        <w:t>“学创杯”</w:t>
      </w:r>
      <w:r>
        <w:rPr>
          <w:rFonts w:ascii="黑体" w:eastAsia="黑体" w:hAnsi="宋体" w:hint="eastAsia"/>
          <w:sz w:val="32"/>
          <w:szCs w:val="32"/>
        </w:rPr>
        <w:t>2015</w:t>
      </w:r>
      <w:r w:rsidRPr="00110468">
        <w:rPr>
          <w:rFonts w:ascii="黑体" w:eastAsia="黑体" w:hAnsi="宋体" w:hint="eastAsia"/>
          <w:sz w:val="32"/>
          <w:szCs w:val="32"/>
        </w:rPr>
        <w:t>全国大学生创业综合模拟大赛总决赛</w:t>
      </w:r>
    </w:p>
    <w:p w:rsidR="007E1805" w:rsidRPr="0069683B" w:rsidRDefault="007E1805" w:rsidP="007E1805">
      <w:pPr>
        <w:tabs>
          <w:tab w:val="left" w:pos="2925"/>
          <w:tab w:val="center" w:pos="4422"/>
        </w:tabs>
        <w:snapToGrid w:val="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参赛须知</w:t>
      </w:r>
    </w:p>
    <w:p w:rsidR="00FA6534" w:rsidRDefault="00FA6534" w:rsidP="007E1805">
      <w:pPr>
        <w:spacing w:line="360" w:lineRule="auto"/>
        <w:ind w:firstLineChars="128" w:firstLine="360"/>
        <w:rPr>
          <w:rFonts w:ascii="仿宋_GB2312" w:eastAsia="仿宋_GB2312"/>
          <w:b/>
          <w:sz w:val="28"/>
          <w:szCs w:val="28"/>
        </w:rPr>
      </w:pPr>
    </w:p>
    <w:p w:rsidR="007E1805" w:rsidRPr="008F1C9C" w:rsidRDefault="007E1805" w:rsidP="007E1805">
      <w:pPr>
        <w:spacing w:line="360" w:lineRule="auto"/>
        <w:ind w:firstLineChars="128" w:firstLine="360"/>
        <w:rPr>
          <w:rFonts w:ascii="仿宋_GB2312" w:eastAsia="仿宋_GB2312"/>
          <w:b/>
          <w:sz w:val="28"/>
          <w:szCs w:val="28"/>
        </w:rPr>
      </w:pPr>
      <w:r w:rsidRPr="008F1C9C">
        <w:rPr>
          <w:rFonts w:ascii="仿宋_GB2312" w:eastAsia="仿宋_GB2312" w:hint="eastAsia"/>
          <w:b/>
          <w:sz w:val="28"/>
          <w:szCs w:val="28"/>
        </w:rPr>
        <w:t>一、全国总决赛日程</w:t>
      </w:r>
    </w:p>
    <w:tbl>
      <w:tblPr>
        <w:tblW w:w="8748" w:type="dxa"/>
        <w:jc w:val="center"/>
        <w:tblLook w:val="0000"/>
      </w:tblPr>
      <w:tblGrid>
        <w:gridCol w:w="1373"/>
        <w:gridCol w:w="1843"/>
        <w:gridCol w:w="1842"/>
        <w:gridCol w:w="3690"/>
      </w:tblGrid>
      <w:tr w:rsidR="007E1805" w:rsidRPr="0069683B" w:rsidTr="00FA6534">
        <w:trPr>
          <w:trHeight w:val="405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05" w:rsidRPr="0069683B" w:rsidRDefault="007E1805" w:rsidP="00593E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  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05" w:rsidRPr="0069683B" w:rsidRDefault="007E1805" w:rsidP="00593E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9683B">
              <w:rPr>
                <w:rFonts w:ascii="仿宋_GB2312" w:eastAsia="仿宋_GB2312" w:hAnsi="宋体" w:cs="宋体" w:hint="eastAsia"/>
                <w:kern w:val="0"/>
                <w:sz w:val="24"/>
              </w:rPr>
              <w:t>议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69683B">
              <w:rPr>
                <w:rFonts w:ascii="仿宋_GB2312" w:eastAsia="仿宋_GB2312" w:hAnsi="宋体" w:cs="宋体" w:hint="eastAsia"/>
                <w:kern w:val="0"/>
                <w:sz w:val="24"/>
              </w:rPr>
              <w:t>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05" w:rsidRPr="0069683B" w:rsidRDefault="007E1805" w:rsidP="00593E9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9683B">
              <w:rPr>
                <w:rFonts w:ascii="仿宋_GB2312" w:eastAsia="仿宋_GB2312" w:hAnsi="宋体" w:cs="宋体" w:hint="eastAsia"/>
                <w:kern w:val="0"/>
                <w:sz w:val="24"/>
              </w:rPr>
              <w:t>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69683B">
              <w:rPr>
                <w:rFonts w:ascii="仿宋_GB2312" w:eastAsia="仿宋_GB2312" w:hAnsi="宋体" w:cs="宋体" w:hint="eastAsia"/>
                <w:kern w:val="0"/>
                <w:sz w:val="24"/>
              </w:rPr>
              <w:t>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05" w:rsidRPr="0069683B" w:rsidRDefault="007E1805" w:rsidP="00593E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9683B">
              <w:rPr>
                <w:rFonts w:ascii="仿宋_GB2312" w:eastAsia="仿宋_GB2312" w:hAnsi="宋体" w:cs="宋体" w:hint="eastAsia"/>
                <w:kern w:val="0"/>
                <w:sz w:val="24"/>
              </w:rPr>
              <w:t>内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</w:t>
            </w:r>
            <w:r w:rsidRPr="0069683B">
              <w:rPr>
                <w:rFonts w:ascii="仿宋_GB2312" w:eastAsia="仿宋_GB2312" w:hAnsi="宋体" w:cs="宋体" w:hint="eastAsia"/>
                <w:kern w:val="0"/>
                <w:sz w:val="24"/>
              </w:rPr>
              <w:t>容</w:t>
            </w:r>
          </w:p>
        </w:tc>
      </w:tr>
      <w:tr w:rsidR="007E1805" w:rsidRPr="0069683B" w:rsidTr="00E92F64">
        <w:trPr>
          <w:trHeight w:val="465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05" w:rsidRPr="00C848B3" w:rsidRDefault="007E1805" w:rsidP="00593E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  <w:r w:rsidRPr="00C848B3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 w:rsidRPr="00C848B3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05" w:rsidRPr="00C848B3" w:rsidRDefault="007E1805" w:rsidP="00593E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48B3">
              <w:rPr>
                <w:rFonts w:ascii="仿宋_GB2312" w:eastAsia="仿宋_GB2312" w:hAnsi="宋体" w:cs="宋体" w:hint="eastAsia"/>
                <w:kern w:val="0"/>
                <w:sz w:val="24"/>
              </w:rPr>
              <w:t>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C848B3">
              <w:rPr>
                <w:rFonts w:ascii="仿宋_GB2312" w:eastAsia="仿宋_GB2312" w:hAnsi="宋体" w:cs="宋体" w:hint="eastAsia"/>
                <w:kern w:val="0"/>
                <w:sz w:val="24"/>
              </w:rPr>
              <w:t>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5" w:rsidRPr="00C848B3" w:rsidRDefault="007E1805" w:rsidP="00593E9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   天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05" w:rsidRDefault="007E1805" w:rsidP="00593E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48B3">
              <w:rPr>
                <w:rFonts w:ascii="仿宋_GB2312" w:eastAsia="仿宋_GB2312" w:hAnsi="宋体" w:cs="宋体" w:hint="eastAsia"/>
                <w:kern w:val="0"/>
                <w:sz w:val="24"/>
              </w:rPr>
              <w:t>报到、指导教师赛前会议、</w:t>
            </w:r>
          </w:p>
          <w:p w:rsidR="007E1805" w:rsidRPr="00C848B3" w:rsidRDefault="007E1805" w:rsidP="00593E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48B3">
              <w:rPr>
                <w:rFonts w:ascii="仿宋_GB2312" w:eastAsia="仿宋_GB2312" w:hAnsi="宋体" w:cs="宋体" w:hint="eastAsia"/>
                <w:kern w:val="0"/>
                <w:sz w:val="24"/>
              </w:rPr>
              <w:t>熟悉赛场环境</w:t>
            </w:r>
          </w:p>
        </w:tc>
      </w:tr>
      <w:tr w:rsidR="007E1805" w:rsidRPr="0069683B" w:rsidTr="00FA6534">
        <w:trPr>
          <w:trHeight w:val="365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05" w:rsidRPr="00C848B3" w:rsidRDefault="007E1805" w:rsidP="00593E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  <w:r w:rsidRPr="00C848B3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  <w:r w:rsidRPr="00C848B3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05" w:rsidRPr="00C848B3" w:rsidRDefault="007E1805" w:rsidP="00593E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启动</w:t>
            </w:r>
            <w:r w:rsidRPr="00C848B3">
              <w:rPr>
                <w:rFonts w:ascii="仿宋_GB2312" w:eastAsia="仿宋_GB2312" w:hAnsi="宋体" w:cs="宋体" w:hint="eastAsia"/>
                <w:kern w:val="0"/>
                <w:sz w:val="24"/>
              </w:rPr>
              <w:t>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05" w:rsidRPr="00C848B3" w:rsidRDefault="007E1805" w:rsidP="00593E9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8:30-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05" w:rsidRPr="00C848B3" w:rsidRDefault="007E1805" w:rsidP="00593E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开幕式及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合影</w:t>
            </w:r>
          </w:p>
        </w:tc>
      </w:tr>
      <w:tr w:rsidR="00FA6534" w:rsidRPr="0069683B" w:rsidTr="00C84DB5">
        <w:trPr>
          <w:jc w:val="center"/>
        </w:trPr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34" w:rsidRDefault="00FA6534" w:rsidP="00C84DB5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534" w:rsidRDefault="00FA6534" w:rsidP="00593E9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软件综合</w:t>
            </w:r>
            <w:r w:rsidRPr="00C848B3">
              <w:rPr>
                <w:rFonts w:ascii="仿宋_GB2312" w:eastAsia="仿宋_GB2312" w:hAnsi="宋体" w:cs="宋体" w:hint="eastAsia"/>
                <w:kern w:val="0"/>
                <w:sz w:val="24"/>
              </w:rPr>
              <w:t>模拟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534" w:rsidRDefault="00FA6534" w:rsidP="00593E9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10:00-18:00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534" w:rsidRDefault="00FA6534" w:rsidP="00593E9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选手参加六</w:t>
            </w:r>
            <w:r w:rsidRPr="00C848B3">
              <w:rPr>
                <w:rFonts w:ascii="仿宋_GB2312" w:eastAsia="仿宋_GB2312" w:hAnsi="宋体" w:cs="宋体" w:hint="eastAsia"/>
                <w:kern w:val="0"/>
                <w:sz w:val="24"/>
              </w:rPr>
              <w:t>轮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创业综合</w:t>
            </w:r>
            <w:r w:rsidRPr="00C848B3">
              <w:rPr>
                <w:rFonts w:ascii="仿宋_GB2312" w:eastAsia="仿宋_GB2312" w:hAnsi="宋体" w:cs="宋体" w:hint="eastAsia"/>
                <w:kern w:val="0"/>
                <w:sz w:val="24"/>
              </w:rPr>
              <w:t>模拟竞赛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FA6534" w:rsidRPr="0069683B" w:rsidTr="00FA6534">
        <w:trPr>
          <w:trHeight w:val="309"/>
          <w:jc w:val="center"/>
        </w:trPr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534" w:rsidRDefault="00FA6534" w:rsidP="00FA6534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534" w:rsidRPr="00C848B3" w:rsidRDefault="00FA6534" w:rsidP="00FA65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优秀计划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书展示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答辩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534" w:rsidRPr="00C848B3" w:rsidRDefault="00FA6534" w:rsidP="00FA653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19:00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534" w:rsidRPr="00C848B3" w:rsidRDefault="00FA6534" w:rsidP="00FA65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评选产生“学创杯”全国大学生优秀创业计划书金奖</w:t>
            </w:r>
          </w:p>
        </w:tc>
      </w:tr>
      <w:tr w:rsidR="00FA6534" w:rsidRPr="0069683B" w:rsidTr="00FA6534">
        <w:trPr>
          <w:trHeight w:val="457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534" w:rsidRPr="00C848B3" w:rsidRDefault="00FA6534" w:rsidP="006D5DC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  <w:r w:rsidRPr="00C848B3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  <w:r w:rsidRPr="00C848B3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34" w:rsidRPr="00C848B3" w:rsidRDefault="00FA6534" w:rsidP="00FA653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颁奖及</w:t>
            </w:r>
            <w:r w:rsidRPr="00C848B3">
              <w:rPr>
                <w:rFonts w:ascii="仿宋_GB2312" w:eastAsia="仿宋_GB2312" w:hAnsi="宋体" w:cs="宋体" w:hint="eastAsia"/>
                <w:kern w:val="0"/>
                <w:sz w:val="24"/>
              </w:rPr>
              <w:t>闭幕式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6534" w:rsidRPr="00C848B3" w:rsidRDefault="00935227" w:rsidP="00935227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07331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  <w:r w:rsidR="00FA6534" w:rsidRPr="00C07331">
              <w:rPr>
                <w:rFonts w:ascii="仿宋_GB2312" w:eastAsia="仿宋_GB2312" w:hAnsi="宋体" w:cs="宋体" w:hint="eastAsia"/>
                <w:kern w:val="0"/>
                <w:sz w:val="24"/>
              </w:rPr>
              <w:t>:30-1</w:t>
            </w:r>
            <w:r w:rsidRPr="00C07331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="00FA6534" w:rsidRPr="00C07331">
              <w:rPr>
                <w:rFonts w:ascii="仿宋_GB2312" w:eastAsia="仿宋_GB2312" w:hAnsi="宋体" w:cs="宋体" w:hint="eastAsia"/>
                <w:kern w:val="0"/>
                <w:sz w:val="24"/>
              </w:rPr>
              <w:t>:00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534" w:rsidRPr="00C848B3" w:rsidRDefault="00FA6534" w:rsidP="00FA653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48B3">
              <w:rPr>
                <w:rFonts w:ascii="仿宋_GB2312" w:eastAsia="仿宋_GB2312" w:hAnsi="宋体" w:cs="宋体" w:hint="eastAsia"/>
                <w:kern w:val="0"/>
                <w:sz w:val="24"/>
              </w:rPr>
              <w:t>闭幕式（颁奖）</w:t>
            </w:r>
          </w:p>
        </w:tc>
      </w:tr>
      <w:tr w:rsidR="00FA6534" w:rsidRPr="0069683B" w:rsidTr="00FA6534">
        <w:trPr>
          <w:trHeight w:val="45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534" w:rsidRPr="00C848B3" w:rsidRDefault="00FA6534" w:rsidP="00FA653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534" w:rsidRPr="00C848B3" w:rsidRDefault="00FA6534" w:rsidP="00FA653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534" w:rsidRPr="00C848B3" w:rsidRDefault="00FA6534" w:rsidP="00FA653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534" w:rsidRPr="00C848B3" w:rsidRDefault="00FA6534" w:rsidP="00FA653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A6534" w:rsidRPr="0069683B" w:rsidTr="00FA6534">
        <w:trPr>
          <w:trHeight w:val="310"/>
          <w:jc w:val="center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534" w:rsidRPr="00C84DB5" w:rsidRDefault="00FA6534" w:rsidP="00C84DB5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 w:rsidRPr="00C84DB5">
              <w:rPr>
                <w:rFonts w:ascii="仿宋_GB2312" w:eastAsia="仿宋_GB2312" w:hint="eastAsia"/>
                <w:sz w:val="24"/>
              </w:rPr>
              <w:t>说明：如比赛日程有临时调整，请以现场通知为准。</w:t>
            </w:r>
          </w:p>
        </w:tc>
      </w:tr>
    </w:tbl>
    <w:p w:rsidR="007E1805" w:rsidRPr="00C40C32" w:rsidRDefault="007E1805" w:rsidP="007E1805">
      <w:pPr>
        <w:pStyle w:val="Default"/>
        <w:jc w:val="both"/>
        <w:rPr>
          <w:rFonts w:ascii="仿宋_GB2312" w:eastAsia="仿宋_GB2312"/>
          <w:b/>
          <w:color w:val="FF0000"/>
        </w:rPr>
      </w:pPr>
    </w:p>
    <w:p w:rsidR="007E1805" w:rsidRPr="008F1C9C" w:rsidRDefault="007E1805" w:rsidP="007E1805">
      <w:pPr>
        <w:pStyle w:val="Default"/>
        <w:ind w:firstLine="420"/>
        <w:jc w:val="both"/>
        <w:rPr>
          <w:rFonts w:ascii="仿宋_GB2312" w:eastAsia="仿宋_GB2312"/>
          <w:b/>
          <w:sz w:val="28"/>
          <w:szCs w:val="28"/>
        </w:rPr>
      </w:pPr>
      <w:r w:rsidRPr="008F1C9C">
        <w:rPr>
          <w:rFonts w:ascii="仿宋_GB2312" w:eastAsia="仿宋_GB2312" w:hint="eastAsia"/>
          <w:b/>
          <w:sz w:val="28"/>
          <w:szCs w:val="28"/>
        </w:rPr>
        <w:t>二、竞赛赛项规定</w:t>
      </w:r>
    </w:p>
    <w:p w:rsidR="007E1805" w:rsidRPr="0094434D" w:rsidRDefault="007E1805" w:rsidP="0094434D">
      <w:pPr>
        <w:snapToGrid w:val="0"/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94434D">
        <w:rPr>
          <w:rFonts w:ascii="仿宋_GB2312" w:eastAsia="仿宋_GB2312" w:hint="eastAsia"/>
          <w:sz w:val="24"/>
        </w:rPr>
        <w:t>全国总决赛包括软件对抗和创业计划书两部分。两部分分别计分，按照6:4的比例计入总成绩。</w:t>
      </w:r>
    </w:p>
    <w:p w:rsidR="007E1805" w:rsidRPr="0094434D" w:rsidRDefault="007E1805" w:rsidP="0094434D">
      <w:pPr>
        <w:snapToGrid w:val="0"/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94434D">
        <w:rPr>
          <w:rFonts w:ascii="仿宋_GB2312" w:eastAsia="仿宋_GB2312" w:hint="eastAsia"/>
          <w:sz w:val="24"/>
        </w:rPr>
        <w:t xml:space="preserve">1、软件对抗环节在《创业之星》平台上进行。决赛进行6轮虚拟年度的创业经营决策。参赛团队将通过模拟经营一家研究、开发、生产、批发及零售的某一行业的创业型公司，和其他若干家（以实际参加比赛队伍数为准）企业展开激烈的市场竞争。每个公司在经营之初，都将拥有一笔来自股东的创业资金，用以展开各自的经营，公司的股东团队即是公司的管理团队，公司将经历若干季度的经营，每个季度公司都有机会进行新产品设计，新产品研发，产品原料采购，生产厂房变更，生产设备变更，生产工人招聘、调整、培训，产品生产，产品广告宣传，新市场开发，销售人员招聘、调整、培训，产品订单报价等经营活动，每个团队都需要形成一致的决策意见输入计算机。最终得分等于综合表现得分减去紧急借款扣分（其中，综合表现＝盈利表现＋财务表现＋市场表现＋投资表现＋成长表现）。软件模拟系统自动评分，最终形成竞赛名次。 </w:t>
      </w:r>
    </w:p>
    <w:p w:rsidR="007E1805" w:rsidRPr="0094434D" w:rsidRDefault="007E1805" w:rsidP="0094434D">
      <w:pPr>
        <w:snapToGrid w:val="0"/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94434D">
        <w:rPr>
          <w:rFonts w:ascii="仿宋_GB2312" w:eastAsia="仿宋_GB2312" w:hint="eastAsia"/>
          <w:sz w:val="24"/>
        </w:rPr>
        <w:t>2、 创业计划书环节</w:t>
      </w:r>
    </w:p>
    <w:p w:rsidR="007E1805" w:rsidRPr="0094434D" w:rsidRDefault="007E1805" w:rsidP="0094434D">
      <w:pPr>
        <w:snapToGrid w:val="0"/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94434D">
        <w:rPr>
          <w:rFonts w:ascii="仿宋_GB2312" w:eastAsia="仿宋_GB2312" w:hint="eastAsia"/>
          <w:sz w:val="24"/>
        </w:rPr>
        <w:t>参赛团队在10月31日前递交创业计划书</w:t>
      </w:r>
      <w:r w:rsidRPr="00C07331">
        <w:rPr>
          <w:rFonts w:ascii="仿宋_GB2312" w:eastAsia="仿宋_GB2312" w:hint="eastAsia"/>
          <w:sz w:val="24"/>
        </w:rPr>
        <w:t>至总决赛指定邮箱</w:t>
      </w:r>
      <w:r w:rsidR="0060582A" w:rsidRPr="00C07331">
        <w:rPr>
          <w:rFonts w:ascii="仿宋_GB2312" w:eastAsia="仿宋_GB2312" w:hint="eastAsia"/>
          <w:sz w:val="24"/>
        </w:rPr>
        <w:t xml:space="preserve">: </w:t>
      </w:r>
      <w:r w:rsidR="0060582A" w:rsidRPr="00C07331">
        <w:rPr>
          <w:rFonts w:ascii="仿宋_GB2312" w:eastAsia="仿宋_GB2312" w:hint="eastAsia"/>
          <w:sz w:val="24"/>
        </w:rPr>
        <w:lastRenderedPageBreak/>
        <w:t>gxdx_emlab@163.com</w:t>
      </w:r>
      <w:r w:rsidRPr="0094434D">
        <w:rPr>
          <w:rFonts w:ascii="仿宋_GB2312" w:eastAsia="仿宋_GB2312" w:hint="eastAsia"/>
          <w:sz w:val="24"/>
        </w:rPr>
        <w:t>。</w:t>
      </w:r>
    </w:p>
    <w:p w:rsidR="007E1805" w:rsidRPr="0094434D" w:rsidRDefault="007E1805" w:rsidP="0094434D">
      <w:pPr>
        <w:snapToGrid w:val="0"/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94434D">
        <w:rPr>
          <w:rFonts w:ascii="仿宋_GB2312" w:eastAsia="仿宋_GB2312" w:hint="eastAsia"/>
          <w:sz w:val="24"/>
        </w:rPr>
        <w:t>具体要求如下：</w:t>
      </w:r>
    </w:p>
    <w:p w:rsidR="007E1805" w:rsidRPr="0094434D" w:rsidRDefault="007E1805" w:rsidP="0094434D">
      <w:pPr>
        <w:snapToGrid w:val="0"/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94434D">
        <w:rPr>
          <w:rFonts w:ascii="仿宋_GB2312" w:eastAsia="仿宋_GB2312" w:hint="eastAsia"/>
          <w:sz w:val="24"/>
        </w:rPr>
        <w:t>（1）参赛项目需立足于我国社会、经济、文化发展的大背景，具有一定科技含量、文化含量和知识含量。</w:t>
      </w:r>
    </w:p>
    <w:p w:rsidR="007E1805" w:rsidRPr="0094434D" w:rsidRDefault="007E1805" w:rsidP="0094434D">
      <w:pPr>
        <w:snapToGrid w:val="0"/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94434D">
        <w:rPr>
          <w:rFonts w:ascii="仿宋_GB2312" w:eastAsia="仿宋_GB2312" w:hint="eastAsia"/>
          <w:sz w:val="24"/>
        </w:rPr>
        <w:t>（2）参赛项目中所提出的产品或服务，可以是参赛者参与或经授权的发明创造、专利技术或课外制作，也可以是一项可能研发的概念产品或服务。</w:t>
      </w:r>
    </w:p>
    <w:p w:rsidR="007E1805" w:rsidRPr="0094434D" w:rsidRDefault="007E1805" w:rsidP="0094434D">
      <w:pPr>
        <w:snapToGrid w:val="0"/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94434D">
        <w:rPr>
          <w:rFonts w:ascii="仿宋_GB2312" w:eastAsia="仿宋_GB2312" w:hint="eastAsia"/>
          <w:sz w:val="24"/>
        </w:rPr>
        <w:t>（3）参赛者应在进行广泛市场调研和分析的基础上，设计制作将产品或服务推向市场的完整、具体、有实施可能的项目计划书。项目计划书应着眼于特定市场、竞争、营销、财务等策略方案，阐述把握机会的过程并说明所需资源。</w:t>
      </w:r>
    </w:p>
    <w:p w:rsidR="007E1805" w:rsidRPr="0094434D" w:rsidRDefault="007E1805" w:rsidP="0094434D">
      <w:pPr>
        <w:snapToGrid w:val="0"/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94434D">
        <w:rPr>
          <w:rFonts w:ascii="仿宋_GB2312" w:eastAsia="仿宋_GB2312" w:hint="eastAsia"/>
          <w:sz w:val="24"/>
        </w:rPr>
        <w:t>（4）创业计划书撰写必须符合本次大赛的主题和要求；内容完整，简明扼要，格式清晰，版面美观大方，创意新颖；文笔流畅，见解独到；思想深刻，与现实联系紧密；能充分展现参赛大学生朝气蓬勃的精神风貌和创业新人形象。</w:t>
      </w:r>
    </w:p>
    <w:p w:rsidR="007E1805" w:rsidRDefault="007E1805" w:rsidP="0094434D">
      <w:pPr>
        <w:snapToGrid w:val="0"/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3、</w:t>
      </w:r>
      <w:r w:rsidRPr="0094434D">
        <w:rPr>
          <w:rFonts w:ascii="仿宋_GB2312" w:eastAsia="仿宋_GB2312" w:hint="eastAsia"/>
          <w:sz w:val="24"/>
        </w:rPr>
        <w:t>“学创杯”全国大学生优秀创业计划书金奖</w:t>
      </w:r>
      <w:r>
        <w:rPr>
          <w:rFonts w:ascii="仿宋_GB2312" w:eastAsia="仿宋_GB2312" w:hint="eastAsia"/>
          <w:sz w:val="24"/>
        </w:rPr>
        <w:t>评选活动</w:t>
      </w:r>
    </w:p>
    <w:p w:rsidR="007E1805" w:rsidRDefault="007E1805" w:rsidP="007E1805">
      <w:pPr>
        <w:spacing w:line="360" w:lineRule="auto"/>
        <w:ind w:firstLineChars="146" w:firstLine="35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总决赛前</w:t>
      </w:r>
      <w:r w:rsidRPr="008F1C9C"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 w:hint="eastAsia"/>
          <w:sz w:val="24"/>
        </w:rPr>
        <w:t>组委会</w:t>
      </w:r>
      <w:r w:rsidRPr="008F1C9C">
        <w:rPr>
          <w:rFonts w:ascii="仿宋_GB2312" w:eastAsia="仿宋_GB2312" w:hint="eastAsia"/>
          <w:sz w:val="24"/>
        </w:rPr>
        <w:t>将</w:t>
      </w:r>
      <w:r>
        <w:rPr>
          <w:rFonts w:ascii="仿宋_GB2312" w:eastAsia="仿宋_GB2312" w:hint="eastAsia"/>
          <w:sz w:val="24"/>
        </w:rPr>
        <w:t>组织专家、学者、企业界人士组成评审团，对创业计划书进行书面评审，评出计划</w:t>
      </w:r>
      <w:proofErr w:type="gramStart"/>
      <w:r>
        <w:rPr>
          <w:rFonts w:ascii="仿宋_GB2312" w:eastAsia="仿宋_GB2312" w:hint="eastAsia"/>
          <w:sz w:val="24"/>
        </w:rPr>
        <w:t>书部分</w:t>
      </w:r>
      <w:proofErr w:type="gramEnd"/>
      <w:r>
        <w:rPr>
          <w:rFonts w:ascii="仿宋_GB2312" w:eastAsia="仿宋_GB2312" w:hint="eastAsia"/>
          <w:sz w:val="24"/>
        </w:rPr>
        <w:t>得分。并且在全部计划书中遴选出8-10份优秀计划书团队参加该奖项</w:t>
      </w:r>
      <w:r>
        <w:rPr>
          <w:rFonts w:ascii="仿宋_GB2312" w:eastAsia="仿宋_GB2312" w:hAnsi="宋体" w:cs="宋体" w:hint="eastAsia"/>
          <w:kern w:val="0"/>
          <w:sz w:val="24"/>
        </w:rPr>
        <w:t>评选。组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24"/>
        </w:rPr>
        <w:t>委会将在总决赛开始前提前通知入围答辩的团队负责人。</w:t>
      </w:r>
    </w:p>
    <w:p w:rsidR="007E1805" w:rsidRDefault="007E1805" w:rsidP="007E1805">
      <w:pPr>
        <w:spacing w:line="360" w:lineRule="auto"/>
        <w:ind w:firstLineChars="146" w:firstLine="410"/>
        <w:rPr>
          <w:rFonts w:ascii="仿宋_GB2312" w:eastAsia="仿宋_GB2312"/>
          <w:b/>
          <w:sz w:val="28"/>
          <w:szCs w:val="28"/>
        </w:rPr>
      </w:pPr>
      <w:r w:rsidRPr="007B2BFE">
        <w:rPr>
          <w:rFonts w:ascii="仿宋_GB2312" w:eastAsia="仿宋_GB2312" w:hint="eastAsia"/>
          <w:b/>
          <w:sz w:val="28"/>
          <w:szCs w:val="28"/>
        </w:rPr>
        <w:t>三、总决赛奖项设置</w:t>
      </w:r>
    </w:p>
    <w:tbl>
      <w:tblPr>
        <w:tblW w:w="8292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30"/>
        <w:gridCol w:w="4962"/>
      </w:tblGrid>
      <w:tr w:rsidR="007E1805" w:rsidTr="00593E9E">
        <w:trPr>
          <w:trHeight w:val="104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805" w:rsidRPr="0060281E" w:rsidRDefault="007E1805" w:rsidP="00593E9E">
            <w:pPr>
              <w:pStyle w:val="Default"/>
              <w:jc w:val="center"/>
              <w:rPr>
                <w:sz w:val="21"/>
                <w:szCs w:val="21"/>
              </w:rPr>
            </w:pPr>
            <w:r w:rsidRPr="0060281E">
              <w:rPr>
                <w:rFonts w:hint="eastAsia"/>
                <w:sz w:val="21"/>
                <w:szCs w:val="21"/>
              </w:rPr>
              <w:t>对</w:t>
            </w:r>
            <w:r w:rsidRPr="0060281E">
              <w:rPr>
                <w:rFonts w:hint="eastAsia"/>
                <w:sz w:val="21"/>
                <w:szCs w:val="21"/>
              </w:rPr>
              <w:t xml:space="preserve"> </w:t>
            </w:r>
            <w:proofErr w:type="gramStart"/>
            <w:r w:rsidRPr="0060281E">
              <w:rPr>
                <w:rFonts w:hint="eastAsia"/>
                <w:sz w:val="21"/>
                <w:szCs w:val="21"/>
              </w:rPr>
              <w:t>象</w:t>
            </w:r>
            <w:proofErr w:type="gramEnd"/>
            <w:r w:rsidRPr="0060281E">
              <w:rPr>
                <w:sz w:val="21"/>
                <w:szCs w:val="21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805" w:rsidRPr="0060281E" w:rsidRDefault="007E1805" w:rsidP="00593E9E">
            <w:pPr>
              <w:pStyle w:val="Default"/>
              <w:jc w:val="center"/>
              <w:rPr>
                <w:sz w:val="21"/>
                <w:szCs w:val="21"/>
              </w:rPr>
            </w:pPr>
            <w:r w:rsidRPr="0060281E">
              <w:rPr>
                <w:rFonts w:hint="eastAsia"/>
                <w:sz w:val="21"/>
                <w:szCs w:val="21"/>
              </w:rPr>
              <w:t>奖</w:t>
            </w:r>
            <w:r w:rsidRPr="0060281E">
              <w:rPr>
                <w:sz w:val="21"/>
                <w:szCs w:val="21"/>
              </w:rPr>
              <w:t xml:space="preserve"> </w:t>
            </w:r>
            <w:r w:rsidRPr="0060281E">
              <w:rPr>
                <w:rFonts w:hint="eastAsia"/>
                <w:sz w:val="21"/>
                <w:szCs w:val="21"/>
              </w:rPr>
              <w:t>项</w:t>
            </w:r>
            <w:r w:rsidRPr="0060281E">
              <w:rPr>
                <w:sz w:val="21"/>
                <w:szCs w:val="21"/>
              </w:rPr>
              <w:t xml:space="preserve"> </w:t>
            </w:r>
          </w:p>
        </w:tc>
      </w:tr>
      <w:tr w:rsidR="007E1805" w:rsidTr="00593E9E">
        <w:trPr>
          <w:trHeight w:val="653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805" w:rsidRPr="0060281E" w:rsidRDefault="007E1805" w:rsidP="00593E9E">
            <w:pPr>
              <w:pStyle w:val="Default"/>
              <w:jc w:val="center"/>
              <w:rPr>
                <w:sz w:val="21"/>
                <w:szCs w:val="21"/>
              </w:rPr>
            </w:pPr>
            <w:r w:rsidRPr="0060281E">
              <w:rPr>
                <w:rFonts w:hint="eastAsia"/>
                <w:sz w:val="21"/>
                <w:szCs w:val="21"/>
              </w:rPr>
              <w:t>团队</w:t>
            </w:r>
            <w:r w:rsidRPr="0060281E">
              <w:rPr>
                <w:sz w:val="21"/>
                <w:szCs w:val="21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805" w:rsidRPr="0060281E" w:rsidRDefault="007E1805" w:rsidP="00593E9E">
            <w:pPr>
              <w:pStyle w:val="Default"/>
              <w:jc w:val="both"/>
              <w:rPr>
                <w:sz w:val="21"/>
                <w:szCs w:val="21"/>
              </w:rPr>
            </w:pPr>
            <w:r w:rsidRPr="0060281E">
              <w:rPr>
                <w:rFonts w:hint="eastAsia"/>
                <w:sz w:val="21"/>
                <w:szCs w:val="21"/>
              </w:rPr>
              <w:t>由主办单位颁发相关证书</w:t>
            </w:r>
            <w:r w:rsidRPr="0060281E">
              <w:rPr>
                <w:sz w:val="21"/>
                <w:szCs w:val="21"/>
              </w:rPr>
              <w:t xml:space="preserve"> </w:t>
            </w:r>
          </w:p>
          <w:p w:rsidR="007E1805" w:rsidRPr="0060281E" w:rsidRDefault="007E1805" w:rsidP="00593E9E">
            <w:pPr>
              <w:pStyle w:val="Default"/>
              <w:rPr>
                <w:sz w:val="21"/>
                <w:szCs w:val="21"/>
              </w:rPr>
            </w:pPr>
            <w:r w:rsidRPr="0060281E">
              <w:rPr>
                <w:rFonts w:ascii="Wingdings" w:hAnsi="Wingdings" w:cs="Wingdings"/>
                <w:sz w:val="21"/>
                <w:szCs w:val="21"/>
              </w:rPr>
              <w:t>􀁺</w:t>
            </w:r>
            <w:r w:rsidRPr="0060281E">
              <w:rPr>
                <w:rFonts w:ascii="Wingdings" w:hAnsi="Wingdings" w:cs="Wingdings"/>
                <w:sz w:val="21"/>
                <w:szCs w:val="21"/>
              </w:rPr>
              <w:t></w:t>
            </w:r>
            <w:r w:rsidRPr="0060281E">
              <w:rPr>
                <w:rFonts w:hAnsi="Wingdings" w:hint="eastAsia"/>
                <w:sz w:val="21"/>
                <w:szCs w:val="21"/>
              </w:rPr>
              <w:t>前</w:t>
            </w:r>
            <w:r w:rsidRPr="0060281E">
              <w:rPr>
                <w:sz w:val="21"/>
                <w:szCs w:val="21"/>
              </w:rPr>
              <w:t>10</w:t>
            </w:r>
            <w:r w:rsidRPr="0060281E">
              <w:rPr>
                <w:rFonts w:hint="eastAsia"/>
                <w:sz w:val="21"/>
                <w:szCs w:val="21"/>
              </w:rPr>
              <w:t>名，颁发总决赛特等奖</w:t>
            </w:r>
            <w:r>
              <w:rPr>
                <w:rFonts w:hint="eastAsia"/>
                <w:sz w:val="21"/>
                <w:szCs w:val="21"/>
              </w:rPr>
              <w:t>，即“中国大学生学创之星”称号证书，并颁发</w:t>
            </w:r>
            <w:r w:rsidRPr="0060281E">
              <w:rPr>
                <w:rFonts w:hint="eastAsia"/>
                <w:sz w:val="21"/>
                <w:szCs w:val="21"/>
              </w:rPr>
              <w:t>奖金。</w:t>
            </w:r>
          </w:p>
          <w:p w:rsidR="007E1805" w:rsidRPr="0060281E" w:rsidRDefault="007E1805" w:rsidP="00593E9E">
            <w:pPr>
              <w:pStyle w:val="Default"/>
              <w:rPr>
                <w:sz w:val="21"/>
                <w:szCs w:val="21"/>
              </w:rPr>
            </w:pPr>
            <w:r w:rsidRPr="0060281E">
              <w:rPr>
                <w:rFonts w:ascii="Wingdings" w:hAnsi="Wingdings" w:cs="Wingdings"/>
                <w:sz w:val="21"/>
                <w:szCs w:val="21"/>
              </w:rPr>
              <w:t>􀁺</w:t>
            </w:r>
            <w:r w:rsidRPr="0060281E">
              <w:rPr>
                <w:rFonts w:ascii="Wingdings" w:hAnsi="Wingdings" w:cs="Wingdings"/>
                <w:sz w:val="21"/>
                <w:szCs w:val="21"/>
              </w:rPr>
              <w:t></w:t>
            </w:r>
            <w:r w:rsidRPr="0060281E">
              <w:rPr>
                <w:rFonts w:hAnsi="Wingdings" w:hint="eastAsia"/>
                <w:sz w:val="21"/>
                <w:szCs w:val="21"/>
              </w:rPr>
              <w:t>第</w:t>
            </w:r>
            <w:r w:rsidRPr="0060281E">
              <w:rPr>
                <w:sz w:val="21"/>
                <w:szCs w:val="21"/>
              </w:rPr>
              <w:t>11-30</w:t>
            </w:r>
            <w:r w:rsidRPr="0060281E">
              <w:rPr>
                <w:rFonts w:hint="eastAsia"/>
                <w:sz w:val="21"/>
                <w:szCs w:val="21"/>
              </w:rPr>
              <w:t>名，颁发总决赛一等奖证书。</w:t>
            </w:r>
          </w:p>
          <w:p w:rsidR="007E1805" w:rsidRPr="0060281E" w:rsidRDefault="007E1805" w:rsidP="00593E9E">
            <w:pPr>
              <w:pStyle w:val="Default"/>
              <w:rPr>
                <w:sz w:val="21"/>
                <w:szCs w:val="21"/>
              </w:rPr>
            </w:pPr>
            <w:r w:rsidRPr="0060281E">
              <w:rPr>
                <w:rFonts w:ascii="Wingdings" w:hAnsi="Wingdings" w:cs="Wingdings"/>
                <w:sz w:val="21"/>
                <w:szCs w:val="21"/>
              </w:rPr>
              <w:t>􀁺</w:t>
            </w:r>
            <w:r w:rsidRPr="0060281E">
              <w:rPr>
                <w:rFonts w:ascii="Wingdings" w:hAnsi="Wingdings" w:cs="Wingdings"/>
                <w:sz w:val="21"/>
                <w:szCs w:val="21"/>
              </w:rPr>
              <w:t></w:t>
            </w:r>
            <w:r w:rsidRPr="0060281E">
              <w:rPr>
                <w:rFonts w:hAnsi="Wingdings" w:hint="eastAsia"/>
                <w:sz w:val="21"/>
                <w:szCs w:val="21"/>
              </w:rPr>
              <w:t>第</w:t>
            </w:r>
            <w:r w:rsidRPr="0060281E">
              <w:rPr>
                <w:sz w:val="21"/>
                <w:szCs w:val="21"/>
              </w:rPr>
              <w:t>31-60</w:t>
            </w:r>
            <w:r w:rsidRPr="0060281E">
              <w:rPr>
                <w:rFonts w:hint="eastAsia"/>
                <w:sz w:val="21"/>
                <w:szCs w:val="21"/>
              </w:rPr>
              <w:t>名，颁发总决赛二等奖证书。</w:t>
            </w:r>
          </w:p>
        </w:tc>
      </w:tr>
      <w:tr w:rsidR="007E1805" w:rsidTr="00593E9E">
        <w:trPr>
          <w:trHeight w:val="491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805" w:rsidRPr="0060281E" w:rsidRDefault="007E1805" w:rsidP="00593E9E">
            <w:pPr>
              <w:pStyle w:val="Default"/>
              <w:jc w:val="center"/>
              <w:rPr>
                <w:sz w:val="21"/>
                <w:szCs w:val="21"/>
              </w:rPr>
            </w:pPr>
            <w:r w:rsidRPr="0060281E">
              <w:rPr>
                <w:rFonts w:hint="eastAsia"/>
                <w:sz w:val="21"/>
                <w:szCs w:val="21"/>
              </w:rPr>
              <w:t>指导教师</w:t>
            </w:r>
            <w:r w:rsidRPr="0060281E">
              <w:rPr>
                <w:sz w:val="21"/>
                <w:szCs w:val="21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805" w:rsidRPr="0060281E" w:rsidRDefault="007E1805" w:rsidP="00593E9E">
            <w:pPr>
              <w:pStyle w:val="Default"/>
              <w:rPr>
                <w:sz w:val="21"/>
                <w:szCs w:val="21"/>
              </w:rPr>
            </w:pPr>
            <w:r w:rsidRPr="0060281E">
              <w:rPr>
                <w:rFonts w:ascii="Wingdings" w:hAnsi="Wingdings" w:cs="Wingdings"/>
                <w:sz w:val="21"/>
                <w:szCs w:val="21"/>
              </w:rPr>
              <w:t>􀁺</w:t>
            </w:r>
            <w:r w:rsidRPr="0060281E">
              <w:rPr>
                <w:rFonts w:ascii="Wingdings" w:hAnsi="Wingdings" w:cs="Wingdings"/>
                <w:sz w:val="21"/>
                <w:szCs w:val="21"/>
              </w:rPr>
              <w:t></w:t>
            </w:r>
            <w:r w:rsidRPr="0060281E">
              <w:rPr>
                <w:rFonts w:hAnsi="Wingdings" w:hint="eastAsia"/>
                <w:sz w:val="21"/>
                <w:szCs w:val="21"/>
              </w:rPr>
              <w:t>所指导团队进入全国总决赛获特等奖，指导教师获</w:t>
            </w:r>
            <w:r w:rsidRPr="0060281E">
              <w:rPr>
                <w:sz w:val="21"/>
                <w:szCs w:val="21"/>
              </w:rPr>
              <w:t>“</w:t>
            </w:r>
            <w:r w:rsidRPr="0060281E">
              <w:rPr>
                <w:rFonts w:hint="eastAsia"/>
                <w:sz w:val="21"/>
                <w:szCs w:val="21"/>
              </w:rPr>
              <w:t>优秀指导教师</w:t>
            </w:r>
            <w:r w:rsidRPr="0060281E">
              <w:rPr>
                <w:sz w:val="21"/>
                <w:szCs w:val="21"/>
              </w:rPr>
              <w:t>”</w:t>
            </w:r>
            <w:r w:rsidRPr="0060281E">
              <w:rPr>
                <w:rFonts w:hint="eastAsia"/>
                <w:sz w:val="21"/>
                <w:szCs w:val="21"/>
              </w:rPr>
              <w:t>证书；</w:t>
            </w:r>
            <w:r w:rsidRPr="0060281E">
              <w:rPr>
                <w:sz w:val="21"/>
                <w:szCs w:val="21"/>
              </w:rPr>
              <w:t xml:space="preserve"> </w:t>
            </w:r>
          </w:p>
          <w:p w:rsidR="007E1805" w:rsidRPr="0060281E" w:rsidRDefault="007E1805" w:rsidP="00593E9E">
            <w:pPr>
              <w:pStyle w:val="Default"/>
              <w:rPr>
                <w:sz w:val="21"/>
                <w:szCs w:val="21"/>
              </w:rPr>
            </w:pPr>
            <w:r w:rsidRPr="0060281E">
              <w:rPr>
                <w:rFonts w:ascii="Wingdings" w:hAnsi="Wingdings" w:cs="Wingdings"/>
                <w:sz w:val="21"/>
                <w:szCs w:val="21"/>
              </w:rPr>
              <w:t>􀁺</w:t>
            </w:r>
            <w:r w:rsidRPr="0060281E">
              <w:rPr>
                <w:rFonts w:ascii="Wingdings" w:hAnsi="Wingdings" w:cs="Wingdings"/>
                <w:sz w:val="21"/>
                <w:szCs w:val="21"/>
              </w:rPr>
              <w:t></w:t>
            </w:r>
            <w:r w:rsidRPr="0060281E">
              <w:rPr>
                <w:sz w:val="21"/>
                <w:szCs w:val="21"/>
              </w:rPr>
              <w:t>“</w:t>
            </w:r>
            <w:r w:rsidRPr="0060281E">
              <w:rPr>
                <w:rFonts w:hint="eastAsia"/>
                <w:sz w:val="21"/>
                <w:szCs w:val="21"/>
              </w:rPr>
              <w:t>中国大学生学创之星</w:t>
            </w:r>
            <w:r w:rsidRPr="0060281E">
              <w:rPr>
                <w:sz w:val="21"/>
                <w:szCs w:val="21"/>
              </w:rPr>
              <w:t>”</w:t>
            </w:r>
            <w:r w:rsidRPr="0060281E">
              <w:rPr>
                <w:rFonts w:hint="eastAsia"/>
                <w:sz w:val="21"/>
                <w:szCs w:val="21"/>
              </w:rPr>
              <w:t>指导教师获</w:t>
            </w:r>
            <w:r w:rsidRPr="0060281E">
              <w:rPr>
                <w:sz w:val="21"/>
                <w:szCs w:val="21"/>
              </w:rPr>
              <w:t>“</w:t>
            </w:r>
            <w:r w:rsidRPr="0060281E">
              <w:rPr>
                <w:rFonts w:hint="eastAsia"/>
                <w:sz w:val="21"/>
                <w:szCs w:val="21"/>
              </w:rPr>
              <w:t>最佳指导教师</w:t>
            </w:r>
            <w:r w:rsidRPr="0060281E">
              <w:rPr>
                <w:sz w:val="21"/>
                <w:szCs w:val="21"/>
              </w:rPr>
              <w:t>”</w:t>
            </w:r>
            <w:r w:rsidRPr="0060281E">
              <w:rPr>
                <w:rFonts w:hint="eastAsia"/>
                <w:sz w:val="21"/>
                <w:szCs w:val="21"/>
              </w:rPr>
              <w:t>证书。</w:t>
            </w:r>
          </w:p>
        </w:tc>
      </w:tr>
      <w:tr w:rsidR="007E1805" w:rsidTr="00593E9E">
        <w:trPr>
          <w:trHeight w:val="651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805" w:rsidRPr="0060281E" w:rsidRDefault="007E1805" w:rsidP="00593E9E">
            <w:pPr>
              <w:pStyle w:val="Default"/>
              <w:jc w:val="center"/>
              <w:rPr>
                <w:sz w:val="21"/>
                <w:szCs w:val="21"/>
              </w:rPr>
            </w:pPr>
            <w:r w:rsidRPr="0060281E">
              <w:rPr>
                <w:rFonts w:hint="eastAsia"/>
                <w:sz w:val="21"/>
                <w:szCs w:val="21"/>
              </w:rPr>
              <w:t>参赛院校</w:t>
            </w:r>
            <w:r w:rsidRPr="0060281E">
              <w:rPr>
                <w:sz w:val="21"/>
                <w:szCs w:val="21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805" w:rsidRPr="0060281E" w:rsidRDefault="007E1805" w:rsidP="00593E9E">
            <w:pPr>
              <w:pStyle w:val="Default"/>
              <w:rPr>
                <w:sz w:val="21"/>
                <w:szCs w:val="21"/>
              </w:rPr>
            </w:pPr>
            <w:r w:rsidRPr="0060281E">
              <w:rPr>
                <w:rFonts w:ascii="Wingdings" w:hAnsi="Wingdings" w:cs="Wingdings"/>
                <w:sz w:val="21"/>
                <w:szCs w:val="21"/>
              </w:rPr>
              <w:t>􀁺</w:t>
            </w:r>
            <w:r w:rsidRPr="0060281E">
              <w:rPr>
                <w:rFonts w:ascii="Wingdings" w:hAnsi="Wingdings" w:cs="Wingdings"/>
                <w:sz w:val="21"/>
                <w:szCs w:val="21"/>
              </w:rPr>
              <w:t></w:t>
            </w:r>
            <w:r w:rsidRPr="0060281E">
              <w:rPr>
                <w:rFonts w:hAnsi="Wingdings" w:hint="eastAsia"/>
                <w:sz w:val="21"/>
                <w:szCs w:val="21"/>
              </w:rPr>
              <w:t>在</w:t>
            </w:r>
            <w:proofErr w:type="gramStart"/>
            <w:r w:rsidRPr="0060281E">
              <w:rPr>
                <w:rFonts w:hAnsi="Wingdings" w:hint="eastAsia"/>
                <w:sz w:val="21"/>
                <w:szCs w:val="21"/>
              </w:rPr>
              <w:t>省区赛</w:t>
            </w:r>
            <w:proofErr w:type="gramEnd"/>
            <w:r w:rsidRPr="0060281E">
              <w:rPr>
                <w:rFonts w:hAnsi="Wingdings" w:hint="eastAsia"/>
                <w:sz w:val="21"/>
                <w:szCs w:val="21"/>
              </w:rPr>
              <w:t>中</w:t>
            </w:r>
            <w:r w:rsidRPr="0060281E">
              <w:rPr>
                <w:rFonts w:hint="eastAsia"/>
                <w:sz w:val="21"/>
                <w:szCs w:val="21"/>
              </w:rPr>
              <w:t>，对于赛事组织工作突出的院校，颁发</w:t>
            </w:r>
            <w:r w:rsidRPr="0060281E">
              <w:rPr>
                <w:sz w:val="21"/>
                <w:szCs w:val="21"/>
              </w:rPr>
              <w:t>“</w:t>
            </w:r>
            <w:r w:rsidRPr="0060281E">
              <w:rPr>
                <w:rFonts w:hint="eastAsia"/>
                <w:sz w:val="21"/>
                <w:szCs w:val="21"/>
              </w:rPr>
              <w:t>优秀组织奖</w:t>
            </w:r>
            <w:r w:rsidRPr="0060281E">
              <w:rPr>
                <w:sz w:val="21"/>
                <w:szCs w:val="21"/>
              </w:rPr>
              <w:t>”</w:t>
            </w:r>
            <w:r w:rsidRPr="0060281E">
              <w:rPr>
                <w:rFonts w:hint="eastAsia"/>
                <w:sz w:val="21"/>
                <w:szCs w:val="21"/>
              </w:rPr>
              <w:t>证书。</w:t>
            </w:r>
          </w:p>
          <w:p w:rsidR="007E1805" w:rsidRPr="0060281E" w:rsidRDefault="007E1805" w:rsidP="00593E9E">
            <w:pPr>
              <w:pStyle w:val="Default"/>
              <w:rPr>
                <w:sz w:val="21"/>
                <w:szCs w:val="21"/>
              </w:rPr>
            </w:pPr>
            <w:r w:rsidRPr="0060281E">
              <w:rPr>
                <w:rFonts w:ascii="Wingdings" w:hAnsi="Wingdings" w:cs="Wingdings"/>
                <w:sz w:val="21"/>
                <w:szCs w:val="21"/>
              </w:rPr>
              <w:t>􀁺</w:t>
            </w:r>
            <w:r w:rsidRPr="0060281E">
              <w:rPr>
                <w:rFonts w:ascii="Wingdings" w:hAnsi="Wingdings" w:cs="Wingdings"/>
                <w:sz w:val="21"/>
                <w:szCs w:val="21"/>
              </w:rPr>
              <w:t></w:t>
            </w:r>
            <w:r w:rsidRPr="0060281E">
              <w:rPr>
                <w:rFonts w:hAnsi="Wingdings" w:hint="eastAsia"/>
                <w:sz w:val="21"/>
                <w:szCs w:val="21"/>
              </w:rPr>
              <w:t>大赛还将评选</w:t>
            </w:r>
            <w:r w:rsidRPr="0060281E">
              <w:rPr>
                <w:sz w:val="21"/>
                <w:szCs w:val="21"/>
              </w:rPr>
              <w:t>1</w:t>
            </w:r>
            <w:r w:rsidRPr="0060281E">
              <w:rPr>
                <w:rFonts w:hint="eastAsia"/>
                <w:sz w:val="21"/>
                <w:szCs w:val="21"/>
              </w:rPr>
              <w:t>个</w:t>
            </w:r>
            <w:r w:rsidRPr="0060281E">
              <w:rPr>
                <w:sz w:val="21"/>
                <w:szCs w:val="21"/>
              </w:rPr>
              <w:t>“</w:t>
            </w:r>
            <w:r w:rsidRPr="0060281E">
              <w:rPr>
                <w:rFonts w:hint="eastAsia"/>
                <w:sz w:val="21"/>
                <w:szCs w:val="21"/>
              </w:rPr>
              <w:t>最佳组织奖</w:t>
            </w:r>
            <w:r w:rsidRPr="0060281E">
              <w:rPr>
                <w:sz w:val="21"/>
                <w:szCs w:val="21"/>
              </w:rPr>
              <w:t>”</w:t>
            </w:r>
            <w:r w:rsidRPr="0060281E">
              <w:rPr>
                <w:rFonts w:hint="eastAsia"/>
                <w:sz w:val="21"/>
                <w:szCs w:val="21"/>
              </w:rPr>
              <w:t>，</w:t>
            </w:r>
            <w:r w:rsidRPr="0060281E">
              <w:rPr>
                <w:sz w:val="21"/>
                <w:szCs w:val="21"/>
              </w:rPr>
              <w:t>1</w:t>
            </w:r>
            <w:r w:rsidRPr="0060281E">
              <w:rPr>
                <w:rFonts w:hint="eastAsia"/>
                <w:sz w:val="21"/>
                <w:szCs w:val="21"/>
              </w:rPr>
              <w:t>个</w:t>
            </w:r>
            <w:r w:rsidRPr="0060281E">
              <w:rPr>
                <w:sz w:val="21"/>
                <w:szCs w:val="21"/>
              </w:rPr>
              <w:t>“</w:t>
            </w:r>
            <w:r w:rsidRPr="0060281E">
              <w:rPr>
                <w:rFonts w:hint="eastAsia"/>
                <w:sz w:val="21"/>
                <w:szCs w:val="21"/>
              </w:rPr>
              <w:t>最佳贡献奖</w:t>
            </w:r>
            <w:r w:rsidRPr="0060281E">
              <w:rPr>
                <w:sz w:val="21"/>
                <w:szCs w:val="21"/>
              </w:rPr>
              <w:t>”</w:t>
            </w:r>
            <w:r w:rsidRPr="0060281E">
              <w:rPr>
                <w:rFonts w:hint="eastAsia"/>
                <w:sz w:val="21"/>
                <w:szCs w:val="21"/>
              </w:rPr>
              <w:t>，并颁发奖牌和证书。</w:t>
            </w:r>
          </w:p>
        </w:tc>
      </w:tr>
      <w:tr w:rsidR="007E1805" w:rsidTr="00593E9E">
        <w:trPr>
          <w:trHeight w:val="303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805" w:rsidRPr="0060281E" w:rsidRDefault="007E1805" w:rsidP="00593E9E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“学创杯”全</w:t>
            </w:r>
            <w:r w:rsidRPr="0060281E">
              <w:rPr>
                <w:rFonts w:hint="eastAsia"/>
                <w:sz w:val="21"/>
                <w:szCs w:val="21"/>
              </w:rPr>
              <w:t>国大学生</w:t>
            </w:r>
            <w:r>
              <w:rPr>
                <w:rFonts w:hint="eastAsia"/>
                <w:sz w:val="21"/>
                <w:szCs w:val="21"/>
              </w:rPr>
              <w:t>优秀创业计划金奖</w:t>
            </w:r>
            <w:r w:rsidRPr="0060281E">
              <w:rPr>
                <w:sz w:val="21"/>
                <w:szCs w:val="21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805" w:rsidRPr="0060281E" w:rsidRDefault="007E1805" w:rsidP="0060582A">
            <w:pPr>
              <w:pStyle w:val="Default"/>
              <w:rPr>
                <w:sz w:val="21"/>
                <w:szCs w:val="21"/>
              </w:rPr>
            </w:pPr>
            <w:r w:rsidRPr="0060281E">
              <w:rPr>
                <w:rFonts w:ascii="Wingdings" w:hAnsi="Wingdings" w:cs="Wingdings"/>
                <w:sz w:val="21"/>
                <w:szCs w:val="21"/>
              </w:rPr>
              <w:t>􀁺</w:t>
            </w:r>
            <w:r w:rsidRPr="0060281E"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rFonts w:hAnsi="Wingdings" w:hint="eastAsia"/>
                <w:sz w:val="21"/>
                <w:szCs w:val="21"/>
              </w:rPr>
              <w:t>颁发证书和奖品</w:t>
            </w:r>
          </w:p>
        </w:tc>
      </w:tr>
    </w:tbl>
    <w:p w:rsidR="007E1805" w:rsidRPr="007B2BFE" w:rsidRDefault="007E1805" w:rsidP="007E1805">
      <w:pPr>
        <w:spacing w:line="360" w:lineRule="auto"/>
        <w:ind w:firstLineChars="146" w:firstLine="410"/>
        <w:rPr>
          <w:rFonts w:ascii="仿宋_GB2312" w:eastAsia="仿宋_GB2312"/>
          <w:b/>
          <w:sz w:val="28"/>
          <w:szCs w:val="28"/>
        </w:rPr>
      </w:pPr>
    </w:p>
    <w:p w:rsidR="007E1805" w:rsidRPr="008F1C9C" w:rsidRDefault="006D5DCF" w:rsidP="007E1805">
      <w:pPr>
        <w:snapToGrid w:val="0"/>
        <w:spacing w:line="360" w:lineRule="auto"/>
        <w:ind w:left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="007E1805" w:rsidRPr="008F1C9C">
        <w:rPr>
          <w:rFonts w:ascii="仿宋_GB2312" w:eastAsia="仿宋_GB2312" w:hint="eastAsia"/>
          <w:b/>
          <w:sz w:val="28"/>
          <w:szCs w:val="28"/>
        </w:rPr>
        <w:t>、参赛</w:t>
      </w:r>
      <w:r>
        <w:rPr>
          <w:rFonts w:ascii="仿宋_GB2312" w:eastAsia="仿宋_GB2312" w:hint="eastAsia"/>
          <w:b/>
          <w:sz w:val="28"/>
          <w:szCs w:val="28"/>
        </w:rPr>
        <w:t>人员</w:t>
      </w:r>
    </w:p>
    <w:p w:rsidR="007E1805" w:rsidRPr="00EB5893" w:rsidRDefault="007E1805" w:rsidP="007E1805">
      <w:pPr>
        <w:snapToGrid w:val="0"/>
        <w:spacing w:line="360" w:lineRule="auto"/>
        <w:ind w:firstLineChars="200" w:firstLine="480"/>
        <w:rPr>
          <w:rFonts w:ascii="仿宋_GB2312" w:eastAsia="仿宋_GB2312"/>
          <w:color w:val="FF0000"/>
          <w:sz w:val="24"/>
        </w:rPr>
      </w:pPr>
      <w:r w:rsidRPr="00A1663B">
        <w:rPr>
          <w:rFonts w:ascii="仿宋_GB2312" w:eastAsia="仿宋_GB2312" w:hint="eastAsia"/>
          <w:sz w:val="24"/>
        </w:rPr>
        <w:t>参加总决赛的团队学生</w:t>
      </w:r>
      <w:r>
        <w:rPr>
          <w:rFonts w:ascii="仿宋_GB2312" w:eastAsia="仿宋_GB2312" w:hint="eastAsia"/>
          <w:sz w:val="24"/>
        </w:rPr>
        <w:t>只能为</w:t>
      </w:r>
      <w:r w:rsidRPr="00A1663B">
        <w:rPr>
          <w:rFonts w:ascii="仿宋_GB2312" w:eastAsia="仿宋_GB2312" w:hint="eastAsia"/>
          <w:sz w:val="24"/>
        </w:rPr>
        <w:t>3人，</w:t>
      </w:r>
      <w:r>
        <w:rPr>
          <w:rFonts w:ascii="仿宋_GB2312" w:eastAsia="仿宋_GB2312" w:hint="eastAsia"/>
          <w:sz w:val="24"/>
        </w:rPr>
        <w:t>指导教师1人。</w:t>
      </w:r>
      <w:r w:rsidRPr="00A1663B">
        <w:rPr>
          <w:rFonts w:ascii="仿宋_GB2312" w:eastAsia="仿宋_GB2312" w:hint="eastAsia"/>
          <w:sz w:val="24"/>
        </w:rPr>
        <w:t>比赛现场一个团队只允许3个参赛队员进入。</w:t>
      </w:r>
      <w:r w:rsidRPr="00EB5893">
        <w:rPr>
          <w:rFonts w:ascii="仿宋_GB2312" w:eastAsia="仿宋_GB2312" w:cs="宋体" w:hint="eastAsia"/>
          <w:sz w:val="24"/>
        </w:rPr>
        <w:t>参加全国总决赛的成员，必须和团队报名时的信息相符。若有成员因故不能参加而需要更换队员，必须提前向执委会提出申请，否则视为放弃比赛资格。</w:t>
      </w:r>
    </w:p>
    <w:p w:rsidR="007E1805" w:rsidRPr="008F1C9C" w:rsidRDefault="006D5DCF" w:rsidP="007E1805">
      <w:pPr>
        <w:snapToGrid w:val="0"/>
        <w:spacing w:line="360" w:lineRule="auto"/>
        <w:ind w:left="42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五</w:t>
      </w:r>
      <w:r w:rsidR="007E1805" w:rsidRPr="008F1C9C">
        <w:rPr>
          <w:rFonts w:eastAsia="仿宋_GB2312"/>
          <w:b/>
          <w:sz w:val="28"/>
          <w:szCs w:val="28"/>
        </w:rPr>
        <w:t>、其他注意事项</w:t>
      </w:r>
    </w:p>
    <w:p w:rsidR="007E1805" w:rsidRPr="00031F9C" w:rsidRDefault="007E1805" w:rsidP="007E1805">
      <w:pPr>
        <w:snapToGrid w:val="0"/>
        <w:spacing w:line="360" w:lineRule="auto"/>
        <w:ind w:left="42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1</w:t>
      </w:r>
      <w:r w:rsidRPr="00031F9C">
        <w:rPr>
          <w:rFonts w:eastAsia="仿宋_GB2312"/>
          <w:sz w:val="24"/>
        </w:rPr>
        <w:t>、请参赛老师和学生尽量提前买好返程机票或火车票。</w:t>
      </w:r>
    </w:p>
    <w:p w:rsidR="007E1805" w:rsidRPr="00031F9C" w:rsidRDefault="007E1805" w:rsidP="007E1805">
      <w:pPr>
        <w:snapToGrid w:val="0"/>
        <w:spacing w:line="360" w:lineRule="auto"/>
        <w:ind w:left="42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</w:t>
      </w:r>
      <w:r>
        <w:rPr>
          <w:rFonts w:eastAsia="仿宋_GB2312"/>
          <w:sz w:val="24"/>
        </w:rPr>
        <w:t>、</w:t>
      </w:r>
      <w:r>
        <w:rPr>
          <w:rFonts w:eastAsia="仿宋_GB2312" w:hint="eastAsia"/>
          <w:sz w:val="24"/>
        </w:rPr>
        <w:t>广西</w:t>
      </w:r>
      <w:r>
        <w:rPr>
          <w:rFonts w:eastAsia="仿宋_GB2312" w:hint="eastAsia"/>
          <w:sz w:val="24"/>
        </w:rPr>
        <w:t>11</w:t>
      </w:r>
      <w:r w:rsidRPr="00031F9C">
        <w:rPr>
          <w:rFonts w:eastAsia="仿宋_GB2312"/>
          <w:sz w:val="24"/>
        </w:rPr>
        <w:t>月份</w:t>
      </w:r>
      <w:r>
        <w:rPr>
          <w:rFonts w:eastAsia="仿宋_GB2312" w:hint="eastAsia"/>
          <w:sz w:val="24"/>
        </w:rPr>
        <w:t>天气情况</w:t>
      </w:r>
      <w:r w:rsidR="006D5DCF">
        <w:rPr>
          <w:rFonts w:eastAsia="仿宋_GB2312" w:hint="eastAsia"/>
          <w:sz w:val="24"/>
        </w:rPr>
        <w:t>凉爽少雨</w:t>
      </w:r>
      <w:r w:rsidR="006D5DCF">
        <w:rPr>
          <w:rFonts w:eastAsia="仿宋_GB2312"/>
          <w:sz w:val="24"/>
        </w:rPr>
        <w:t>，</w:t>
      </w:r>
      <w:r w:rsidR="006D5DCF">
        <w:rPr>
          <w:rFonts w:eastAsia="仿宋_GB2312" w:hint="eastAsia"/>
          <w:sz w:val="24"/>
        </w:rPr>
        <w:t>日</w:t>
      </w:r>
      <w:r w:rsidR="006D5DCF">
        <w:rPr>
          <w:rFonts w:eastAsia="仿宋_GB2312"/>
          <w:sz w:val="24"/>
        </w:rPr>
        <w:t>最高气温一般不超过</w:t>
      </w:r>
      <w:r w:rsidR="006D5DCF">
        <w:rPr>
          <w:rFonts w:eastAsia="仿宋_GB2312" w:hint="eastAsia"/>
          <w:sz w:val="24"/>
        </w:rPr>
        <w:t>25</w:t>
      </w:r>
      <w:r w:rsidR="006D5DCF">
        <w:rPr>
          <w:rFonts w:eastAsia="仿宋_GB2312" w:hint="eastAsia"/>
          <w:sz w:val="24"/>
        </w:rPr>
        <w:t>℃</w:t>
      </w:r>
      <w:r w:rsidRPr="00031F9C">
        <w:rPr>
          <w:rFonts w:eastAsia="仿宋_GB2312"/>
          <w:sz w:val="24"/>
        </w:rPr>
        <w:t>。</w:t>
      </w:r>
    </w:p>
    <w:p w:rsidR="007E1805" w:rsidRPr="00031F9C" w:rsidRDefault="007E1805" w:rsidP="007E1805">
      <w:pPr>
        <w:snapToGrid w:val="0"/>
        <w:spacing w:line="360" w:lineRule="auto"/>
        <w:ind w:left="42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3</w:t>
      </w:r>
      <w:r w:rsidRPr="00031F9C">
        <w:rPr>
          <w:rFonts w:eastAsia="仿宋_GB2312"/>
          <w:sz w:val="24"/>
        </w:rPr>
        <w:t>、各参赛队学生务必携带学生证</w:t>
      </w:r>
      <w:r>
        <w:rPr>
          <w:rFonts w:eastAsia="仿宋_GB2312" w:hint="eastAsia"/>
          <w:sz w:val="24"/>
        </w:rPr>
        <w:t>和身份证</w:t>
      </w:r>
      <w:r w:rsidRPr="00031F9C">
        <w:rPr>
          <w:rFonts w:eastAsia="仿宋_GB2312"/>
          <w:sz w:val="24"/>
        </w:rPr>
        <w:t>。</w:t>
      </w:r>
    </w:p>
    <w:p w:rsidR="007E1805" w:rsidRDefault="007E1805" w:rsidP="007E1805">
      <w:pPr>
        <w:snapToGrid w:val="0"/>
        <w:spacing w:line="360" w:lineRule="auto"/>
        <w:ind w:left="42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4</w:t>
      </w:r>
      <w:r w:rsidRPr="00031F9C">
        <w:rPr>
          <w:rFonts w:eastAsia="仿宋_GB2312"/>
          <w:sz w:val="24"/>
        </w:rPr>
        <w:t>、更多信息，</w:t>
      </w:r>
      <w:r>
        <w:rPr>
          <w:rFonts w:eastAsia="仿宋_GB2312" w:hint="eastAsia"/>
          <w:sz w:val="24"/>
        </w:rPr>
        <w:t>请</w:t>
      </w:r>
      <w:r w:rsidRPr="00031F9C">
        <w:rPr>
          <w:rFonts w:eastAsia="仿宋_GB2312"/>
          <w:sz w:val="24"/>
        </w:rPr>
        <w:t>关注大赛官方网站</w:t>
      </w:r>
      <w:hyperlink r:id="rId7" w:history="1">
        <w:r w:rsidR="006D5DCF" w:rsidRPr="0081512B">
          <w:rPr>
            <w:rStyle w:val="a4"/>
            <w:rFonts w:eastAsia="仿宋_GB2312" w:hint="eastAsia"/>
            <w:sz w:val="24"/>
          </w:rPr>
          <w:t>http://bs.gxu.edu.cn</w:t>
        </w:r>
      </w:hyperlink>
      <w:r w:rsidR="006D5DCF">
        <w:rPr>
          <w:rFonts w:eastAsia="仿宋_GB2312" w:hint="eastAsia"/>
          <w:sz w:val="24"/>
        </w:rPr>
        <w:t>，</w:t>
      </w:r>
      <w:r w:rsidR="006D5DCF">
        <w:rPr>
          <w:rFonts w:eastAsia="仿宋_GB2312"/>
          <w:sz w:val="24"/>
        </w:rPr>
        <w:t>或者技术支持</w:t>
      </w:r>
      <w:r w:rsidR="006D5DCF">
        <w:rPr>
          <w:rFonts w:eastAsia="仿宋_GB2312" w:hint="eastAsia"/>
          <w:sz w:val="24"/>
        </w:rPr>
        <w:t>方</w:t>
      </w:r>
      <w:r w:rsidR="006D5DCF">
        <w:rPr>
          <w:rFonts w:eastAsia="仿宋_GB2312"/>
          <w:sz w:val="24"/>
        </w:rPr>
        <w:t>杭州</w:t>
      </w:r>
      <w:proofErr w:type="gramStart"/>
      <w:r w:rsidR="006D5DCF">
        <w:rPr>
          <w:rFonts w:eastAsia="仿宋_GB2312"/>
          <w:sz w:val="24"/>
        </w:rPr>
        <w:t>贝腾科技</w:t>
      </w:r>
      <w:proofErr w:type="gramEnd"/>
      <w:r w:rsidR="006D5DCF">
        <w:rPr>
          <w:rFonts w:eastAsia="仿宋_GB2312"/>
          <w:sz w:val="24"/>
        </w:rPr>
        <w:t>有限公司网站</w:t>
      </w:r>
      <w:r w:rsidR="006D5DCF">
        <w:rPr>
          <w:rFonts w:eastAsia="仿宋_GB2312" w:hint="eastAsia"/>
          <w:sz w:val="24"/>
        </w:rPr>
        <w:t>：</w:t>
      </w:r>
      <w:hyperlink r:id="rId8" w:history="1">
        <w:r w:rsidR="006D5DCF" w:rsidRPr="0081512B">
          <w:rPr>
            <w:rStyle w:val="a4"/>
            <w:rFonts w:eastAsia="仿宋_GB2312"/>
            <w:sz w:val="24"/>
          </w:rPr>
          <w:t>http://cyds.haohelper.com</w:t>
        </w:r>
      </w:hyperlink>
      <w:r w:rsidR="006D5DCF">
        <w:rPr>
          <w:rFonts w:eastAsia="仿宋_GB2312" w:hint="eastAsia"/>
          <w:sz w:val="24"/>
        </w:rPr>
        <w:t>。</w:t>
      </w:r>
    </w:p>
    <w:p w:rsidR="007E1805" w:rsidRPr="004B031B" w:rsidRDefault="007E1805" w:rsidP="007E1805">
      <w:pPr>
        <w:snapToGrid w:val="0"/>
        <w:spacing w:line="360" w:lineRule="auto"/>
        <w:ind w:left="420"/>
        <w:rPr>
          <w:rFonts w:eastAsia="仿宋_GB2312"/>
          <w:sz w:val="24"/>
        </w:rPr>
      </w:pPr>
    </w:p>
    <w:p w:rsidR="00FB7E63" w:rsidRDefault="009F1D7B"/>
    <w:sectPr w:rsidR="00FB7E63" w:rsidSect="00891C0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D7B" w:rsidRDefault="009F1D7B">
      <w:r>
        <w:separator/>
      </w:r>
    </w:p>
  </w:endnote>
  <w:endnote w:type="continuationSeparator" w:id="0">
    <w:p w:rsidR="009F1D7B" w:rsidRDefault="009F1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D7B" w:rsidRDefault="009F1D7B">
      <w:r>
        <w:separator/>
      </w:r>
    </w:p>
  </w:footnote>
  <w:footnote w:type="continuationSeparator" w:id="0">
    <w:p w:rsidR="009F1D7B" w:rsidRDefault="009F1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8A" w:rsidRDefault="009F1D7B" w:rsidP="001B4F1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805"/>
    <w:rsid w:val="0012195A"/>
    <w:rsid w:val="0060582A"/>
    <w:rsid w:val="0062376B"/>
    <w:rsid w:val="0065577D"/>
    <w:rsid w:val="006D5DCF"/>
    <w:rsid w:val="007E1805"/>
    <w:rsid w:val="00891C0D"/>
    <w:rsid w:val="0090575B"/>
    <w:rsid w:val="00935227"/>
    <w:rsid w:val="00936F86"/>
    <w:rsid w:val="0094434D"/>
    <w:rsid w:val="009F1D7B"/>
    <w:rsid w:val="00C07331"/>
    <w:rsid w:val="00C84DB5"/>
    <w:rsid w:val="00DC3E42"/>
    <w:rsid w:val="00E52A1D"/>
    <w:rsid w:val="00E92F64"/>
    <w:rsid w:val="00FA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1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1805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7E180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D5DCF"/>
    <w:rPr>
      <w:color w:val="0563C1" w:themeColor="hyperlink"/>
      <w:u w:val="single"/>
    </w:rPr>
  </w:style>
  <w:style w:type="paragraph" w:styleId="a5">
    <w:name w:val="footer"/>
    <w:basedOn w:val="a"/>
    <w:link w:val="Char0"/>
    <w:uiPriority w:val="99"/>
    <w:semiHidden/>
    <w:unhideWhenUsed/>
    <w:rsid w:val="00935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52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ds.haohelp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s.gx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6DB08-4118-4DD0-9335-D0E19D24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287</Words>
  <Characters>1639</Characters>
  <Application>Microsoft Office Word</Application>
  <DocSecurity>0</DocSecurity>
  <Lines>13</Lines>
  <Paragraphs>3</Paragraphs>
  <ScaleCrop>false</ScaleCrop>
  <Company>china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sdd</cp:lastModifiedBy>
  <cp:revision>7</cp:revision>
  <dcterms:created xsi:type="dcterms:W3CDTF">2015-10-20T03:57:00Z</dcterms:created>
  <dcterms:modified xsi:type="dcterms:W3CDTF">2015-10-22T02:03:00Z</dcterms:modified>
</cp:coreProperties>
</file>